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DBD4698" w14:textId="77777777" w:rsidR="009B48CB" w:rsidRDefault="009B48CB">
      <w:pPr>
        <w:pStyle w:val="Text"/>
        <w:ind w:firstLine="0"/>
        <w:rPr>
          <w:sz w:val="18"/>
          <w:szCs w:val="18"/>
        </w:rPr>
      </w:pPr>
    </w:p>
    <w:p w14:paraId="0149E4A7" w14:textId="72D95CAC" w:rsidR="009B48CB" w:rsidRDefault="00B71D49">
      <w:pPr>
        <w:pStyle w:val="Title"/>
        <w:framePr w:wrap="notBeside"/>
      </w:pPr>
      <w:r>
        <w:t>Abstract</w:t>
      </w:r>
      <w:r w:rsidR="009B48CB">
        <w:t xml:space="preserve"> for </w:t>
      </w:r>
      <w:r w:rsidR="00EE3D2E">
        <w:t xml:space="preserve">the </w:t>
      </w:r>
      <w:r>
        <w:t>IX</w:t>
      </w:r>
      <w:r w:rsidR="00EE3D2E">
        <w:t xml:space="preserve"> </w:t>
      </w:r>
      <w:r w:rsidR="00794CC6">
        <w:t xml:space="preserve">SCALE Latin America </w:t>
      </w:r>
      <w:r w:rsidR="00EE3D2E">
        <w:t>Academic Workshop</w:t>
      </w:r>
      <w:r w:rsidR="00794CC6">
        <w:t xml:space="preserve"> </w:t>
      </w:r>
      <w:r w:rsidR="00EE3D2E">
        <w:t>-</w:t>
      </w:r>
      <w:r w:rsidR="004F1677">
        <w:t xml:space="preserve"> </w:t>
      </w:r>
      <w:r w:rsidR="000E06B0">
        <w:t>Lima, Perú</w:t>
      </w:r>
    </w:p>
    <w:p w14:paraId="0AD58D53" w14:textId="2F8B2417" w:rsidR="009B48CB" w:rsidRDefault="009B48CB">
      <w:pPr>
        <w:pStyle w:val="Authors"/>
        <w:framePr w:wrap="notBeside"/>
      </w:pPr>
      <w:r>
        <w:t xml:space="preserve">First A. Author, Second B. Author, Jr., and Third C. Author, </w:t>
      </w:r>
      <w:r w:rsidR="004F1677">
        <w:rPr>
          <w:rStyle w:val="MemberType"/>
        </w:rPr>
        <w:t>CLI University</w:t>
      </w:r>
      <w:r>
        <w:rPr>
          <w:rStyle w:val="MemberType"/>
        </w:rPr>
        <w:t xml:space="preserve">, </w:t>
      </w:r>
      <w:r w:rsidR="004F1677">
        <w:rPr>
          <w:rStyle w:val="MemberType"/>
        </w:rPr>
        <w:t>Latin America</w:t>
      </w:r>
    </w:p>
    <w:p w14:paraId="3D9B548A" w14:textId="77777777" w:rsidR="009B48CB" w:rsidRDefault="009B48CB">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0B06F7A2" w14:textId="17C537B6" w:rsidR="009B48CB" w:rsidRDefault="009B48CB">
      <w:pPr>
        <w:pStyle w:val="Text"/>
      </w:pPr>
      <w:r>
        <w:rPr>
          <w:smallCaps/>
        </w:rPr>
        <w:t>HIS</w:t>
      </w:r>
      <w:r>
        <w:t xml:space="preserve"> document is a template for Microsoft </w:t>
      </w:r>
      <w:r>
        <w:rPr>
          <w:i/>
          <w:iCs/>
        </w:rPr>
        <w:t>Word</w:t>
      </w:r>
      <w:r>
        <w:t xml:space="preserve"> versions 6.0 or later. </w:t>
      </w:r>
      <w:r>
        <w:rPr>
          <w:b/>
          <w:bCs/>
        </w:rPr>
        <w:t>Do not change the font sizes or line spacing to squeeze more text onto a single page.</w:t>
      </w:r>
      <w:r>
        <w:t xml:space="preserve"> </w:t>
      </w:r>
    </w:p>
    <w:p w14:paraId="07F44B4B" w14:textId="1D368A68" w:rsidR="004F1677" w:rsidRDefault="00B71D49">
      <w:pPr>
        <w:pStyle w:val="Text"/>
      </w:pPr>
      <w:r>
        <w:t>P</w:t>
      </w:r>
      <w:r w:rsidR="000E06B0">
        <w:t>articipant</w:t>
      </w:r>
      <w:r w:rsidR="00423216">
        <w:t>s</w:t>
      </w:r>
      <w:r w:rsidR="004F1677">
        <w:t xml:space="preserve"> interested in presenting their work during the </w:t>
      </w:r>
      <w:r w:rsidR="000E06B0">
        <w:t xml:space="preserve">SCALE Latin America </w:t>
      </w:r>
      <w:r w:rsidR="004F1677">
        <w:t xml:space="preserve">academic meeting needs to submit an abstract using this template. </w:t>
      </w:r>
      <w:r w:rsidR="000E06B0">
        <w:t>All topics related to logistics and supply chain management are welcome. Once all abstracts have been received, they will be organized by tracks (if needed) a track chair will be randomly selected within presenting authors.</w:t>
      </w:r>
    </w:p>
    <w:p w14:paraId="2556B435" w14:textId="7A130D61" w:rsidR="009B48CB" w:rsidRDefault="009B48CB" w:rsidP="009B48CB">
      <w:pPr>
        <w:pStyle w:val="Text"/>
      </w:pPr>
      <w:r>
        <w:t xml:space="preserve">The </w:t>
      </w:r>
      <w:r w:rsidR="00FF27A8" w:rsidRPr="00FF27A8">
        <w:rPr>
          <w:b/>
          <w:u w:val="single"/>
        </w:rPr>
        <w:t>abstract</w:t>
      </w:r>
      <w:r w:rsidR="00794CC6" w:rsidRPr="00FF27A8">
        <w:rPr>
          <w:b/>
          <w:u w:val="single"/>
        </w:rPr>
        <w:t xml:space="preserve"> must be no longer than 3</w:t>
      </w:r>
      <w:r w:rsidRPr="00FF27A8">
        <w:rPr>
          <w:b/>
          <w:u w:val="single"/>
        </w:rPr>
        <w:t xml:space="preserve"> page</w:t>
      </w:r>
      <w:r w:rsidR="00794CC6" w:rsidRPr="00FF27A8">
        <w:rPr>
          <w:b/>
          <w:u w:val="single"/>
        </w:rPr>
        <w:t>s</w:t>
      </w:r>
      <w:r>
        <w:t xml:space="preserve"> and conform to the 2-column layout. </w:t>
      </w:r>
      <w:r w:rsidR="00423216">
        <w:t>A full paper will not be required, but all authors are expected to submit a slide deck presentation in PDF format prior to the meeting kick-off to be distributed between attendees.</w:t>
      </w:r>
    </w:p>
    <w:p w14:paraId="0A4C0B22" w14:textId="292D6D99" w:rsidR="009B48CB" w:rsidRDefault="009B48CB" w:rsidP="009B48CB">
      <w:pPr>
        <w:pStyle w:val="ReferenceHead"/>
      </w:pPr>
      <w:r>
        <w:t xml:space="preserve">Procedure for </w:t>
      </w:r>
      <w:r w:rsidR="004F1677">
        <w:t>Abstract</w:t>
      </w:r>
      <w:r>
        <w:t xml:space="preserve"> Submission</w:t>
      </w:r>
    </w:p>
    <w:p w14:paraId="2253BB78" w14:textId="75E03D42" w:rsidR="009B48CB" w:rsidRDefault="009B48CB" w:rsidP="004F1677">
      <w:pPr>
        <w:pStyle w:val="Text"/>
      </w:pPr>
      <w:r>
        <w:t xml:space="preserve">Please submit your abstract as </w:t>
      </w:r>
      <w:r w:rsidR="004F1677">
        <w:t xml:space="preserve">a </w:t>
      </w:r>
      <w:r w:rsidR="00794CC6">
        <w:t>PDF</w:t>
      </w:r>
      <w:r>
        <w:t xml:space="preserve"> </w:t>
      </w:r>
      <w:r w:rsidR="00794CC6">
        <w:t>via e-mail to Edgar Blanco (</w:t>
      </w:r>
      <w:hyperlink r:id="rId8" w:history="1">
        <w:r w:rsidR="00794CC6" w:rsidRPr="00527CA9">
          <w:rPr>
            <w:rStyle w:val="Hyperlink"/>
          </w:rPr>
          <w:t>eblanco@mit.edu</w:t>
        </w:r>
      </w:hyperlink>
      <w:r w:rsidR="00794CC6">
        <w:t>)</w:t>
      </w:r>
      <w:r w:rsidR="004F1677">
        <w:t xml:space="preserve">. </w:t>
      </w:r>
      <w:r>
        <w:t>Please be advised that if your paper is not properly formatted, the paper will be returned to you for corrections.</w:t>
      </w:r>
      <w:r w:rsidR="00794CC6">
        <w:t xml:space="preserve"> Abstracts improperly formatted will not be allowed to present in the track.</w:t>
      </w:r>
      <w:r w:rsidR="00262DD7">
        <w:t xml:space="preserve"> Deadline for submission is </w:t>
      </w:r>
      <w:r w:rsidR="00B71D49">
        <w:t>Monday</w:t>
      </w:r>
      <w:r w:rsidR="000E06B0">
        <w:t xml:space="preserve"> </w:t>
      </w:r>
      <w:r w:rsidR="00B71D49">
        <w:t>November 3</w:t>
      </w:r>
      <w:r w:rsidR="00B71D49">
        <w:rPr>
          <w:vertAlign w:val="superscript"/>
        </w:rPr>
        <w:t>rd</w:t>
      </w:r>
      <w:r w:rsidR="00C14B59">
        <w:t xml:space="preserve"> </w:t>
      </w:r>
      <w:bookmarkStart w:id="0" w:name="_GoBack"/>
      <w:bookmarkEnd w:id="0"/>
      <w:r w:rsidR="00B71D49">
        <w:t>2014</w:t>
      </w:r>
      <w:r w:rsidR="00262DD7">
        <w:t>.</w:t>
      </w:r>
    </w:p>
    <w:p w14:paraId="014BB334" w14:textId="7FDAFD9B" w:rsidR="009B48CB" w:rsidRDefault="00794CC6" w:rsidP="009B48CB">
      <w:pPr>
        <w:pStyle w:val="Text"/>
      </w:pPr>
      <w:r>
        <w:t xml:space="preserve">We will not hold any copyright or publications rights to the event abstracts. However, by presenting them at the event you </w:t>
      </w:r>
      <w:r w:rsidR="00262DD7">
        <w:t>authorize</w:t>
      </w:r>
      <w:r>
        <w:t xml:space="preserve"> all participants to share them freely, preserving the original format and integrity</w:t>
      </w:r>
      <w:r w:rsidR="009B48CB">
        <w:t>.</w:t>
      </w:r>
    </w:p>
    <w:p w14:paraId="502685BE" w14:textId="77777777" w:rsidR="009B48CB" w:rsidRDefault="009B48CB" w:rsidP="009B48CB">
      <w:pPr>
        <w:pStyle w:val="Text"/>
      </w:pPr>
    </w:p>
    <w:p w14:paraId="70E5982C" w14:textId="77777777" w:rsidR="009B48CB" w:rsidRDefault="00C14B59" w:rsidP="009B48CB">
      <w:pPr>
        <w:pStyle w:val="Text"/>
      </w:pPr>
      <w:r>
        <w:pict w14:anchorId="33515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0;margin-top:0;width:248.35pt;height:233.95pt;z-index:251657728" o:allowoverlap="f">
            <v:imagedata r:id="rId9" o:title=""/>
            <w10:wrap type="topAndBottom"/>
          </v:shape>
        </w:pict>
      </w:r>
      <w:r w:rsidR="009B48CB">
        <w:t xml:space="preserve">You may include tables and figures in your abstract.  They may be either in one column wide (3 1/2 inches or 21 picas) or two-column width (7 1/16 inches, 43 picas wide). Place figure captions below the figures; place table titles above the tables. If your figure has two parts, include the labels “(a)” and “(b)” as part of the artwork. Please convert all color graphics </w:t>
      </w:r>
      <w:r w:rsidR="00794CC6">
        <w:t xml:space="preserve">to black and white </w:t>
      </w:r>
      <w:r w:rsidR="009B48CB">
        <w:t>prior to submission to ensure that all elements of your graphics are visible and interpretable without the use of color.</w:t>
      </w:r>
    </w:p>
    <w:p w14:paraId="330BC699" w14:textId="77777777" w:rsidR="009B48CB" w:rsidRDefault="009B48CB" w:rsidP="009B48CB">
      <w:pPr>
        <w:pStyle w:val="Text"/>
        <w:ind w:firstLine="144"/>
      </w:pPr>
      <w:r>
        <w:t xml:space="preserve">Number equations consecutively with equation numbers in parentheses flush with the right margin, as in (1). First use the equation editor to create the equation. Then select the “Equation” markup style. Press the tab key and write the equation number in parentheses. </w:t>
      </w:r>
    </w:p>
    <w:p w14:paraId="65CEA3BC" w14:textId="77777777" w:rsidR="009B48CB" w:rsidRDefault="009B48CB" w:rsidP="009B48CB">
      <w:pPr>
        <w:pStyle w:val="Text"/>
        <w:ind w:firstLine="144"/>
      </w:pPr>
      <w:r>
        <w:t xml:space="preserve">Define abbreviations and acronyms the first time they are used in the text, even after they have already been defined in the abstract. Use italics for emphasis; do not underline </w:t>
      </w:r>
    </w:p>
    <w:p w14:paraId="436C606D" w14:textId="77777777" w:rsidR="009B48CB" w:rsidRDefault="009B48CB" w:rsidP="009B48CB">
      <w:pPr>
        <w:pStyle w:val="Text"/>
        <w:ind w:firstLine="144"/>
      </w:pPr>
      <w:r>
        <w:t xml:space="preserve">Number citations consecutively in square brackets [1]. The sentence punctuation follows the brackets [2]. Multiple references [2], [3] are each numbered with separate brackets [1]–[3]. When citing a section in a book, please give the relevant page numbers [2]. </w:t>
      </w:r>
    </w:p>
    <w:p w14:paraId="2FBC1C7A" w14:textId="77777777" w:rsidR="009B48CB" w:rsidRDefault="009B48CB" w:rsidP="009B48CB">
      <w:pPr>
        <w:pStyle w:val="Text"/>
      </w:pPr>
    </w:p>
    <w:p w14:paraId="5E9D36DB" w14:textId="77777777" w:rsidR="009B48CB" w:rsidRDefault="009B48CB">
      <w:pPr>
        <w:pStyle w:val="ReferenceHead"/>
      </w:pPr>
      <w:r>
        <w:t>Acknowledgment</w:t>
      </w:r>
    </w:p>
    <w:p w14:paraId="504E54C9" w14:textId="77777777" w:rsidR="009B48CB" w:rsidRDefault="009B48CB">
      <w:pPr>
        <w:pStyle w:val="Text"/>
        <w:rPr>
          <w:b/>
          <w:bCs/>
        </w:rPr>
      </w:pPr>
      <w:r>
        <w:t xml:space="preserve">The preferred spelling of the word “acknowledgment” in American English is without an “e” after the “g.” Use the singular heading even if you have many acknowledgments. Avoid expressions such as “One of us (S.B.A.) would like to thank ... .” Instead, write “F. A. Author thanks ... .” </w:t>
      </w:r>
      <w:r>
        <w:rPr>
          <w:b/>
          <w:bCs/>
        </w:rPr>
        <w:t>Sponsor and financial support acknowledgments are placed in the unnumbered footnote on the first page, not here.</w:t>
      </w:r>
    </w:p>
    <w:p w14:paraId="68178C11" w14:textId="77777777" w:rsidR="009B48CB" w:rsidRDefault="009B48CB">
      <w:pPr>
        <w:pStyle w:val="Text"/>
      </w:pPr>
    </w:p>
    <w:p w14:paraId="6A655B57" w14:textId="77777777" w:rsidR="009B48CB" w:rsidRDefault="009B48CB">
      <w:pPr>
        <w:pStyle w:val="ReferenceHead"/>
      </w:pPr>
      <w:r>
        <w:t>References</w:t>
      </w:r>
    </w:p>
    <w:p w14:paraId="4D6DF96A" w14:textId="77777777" w:rsidR="009B48CB" w:rsidRDefault="009B48CB">
      <w:pPr>
        <w:numPr>
          <w:ilvl w:val="0"/>
          <w:numId w:val="19"/>
        </w:numPr>
        <w:rPr>
          <w:sz w:val="16"/>
          <w:szCs w:val="16"/>
        </w:rPr>
      </w:pPr>
      <w:r>
        <w:rPr>
          <w:sz w:val="16"/>
          <w:szCs w:val="16"/>
        </w:rPr>
        <w:t xml:space="preserve">G. O. Young, “Synthetic structure of industrial plastics (Book style with paper title and editor),” </w:t>
      </w:r>
      <w:r>
        <w:rPr>
          <w:sz w:val="16"/>
          <w:szCs w:val="16"/>
        </w:rPr>
        <w:tab/>
        <w:t xml:space="preserve">in </w:t>
      </w:r>
      <w:r>
        <w:rPr>
          <w:i/>
          <w:iCs/>
          <w:sz w:val="16"/>
          <w:szCs w:val="16"/>
        </w:rPr>
        <w:t>Plastics</w:t>
      </w:r>
      <w:r>
        <w:rPr>
          <w:sz w:val="16"/>
          <w:szCs w:val="16"/>
        </w:rPr>
        <w:t>, 2nd ed. vol. 3, J. Peters, Ed.  New York: McGraw-Hill, 1964, pp. 15–64.</w:t>
      </w:r>
    </w:p>
    <w:p w14:paraId="0F062510" w14:textId="77777777" w:rsidR="009B48CB" w:rsidRDefault="009B48CB">
      <w:pPr>
        <w:numPr>
          <w:ilvl w:val="0"/>
          <w:numId w:val="19"/>
        </w:numPr>
        <w:rPr>
          <w:sz w:val="16"/>
          <w:szCs w:val="16"/>
        </w:rPr>
      </w:pPr>
      <w:r>
        <w:rPr>
          <w:sz w:val="16"/>
          <w:szCs w:val="16"/>
        </w:rPr>
        <w:t xml:space="preserve">W.-K. Chen, </w:t>
      </w:r>
      <w:r>
        <w:rPr>
          <w:i/>
          <w:iCs/>
          <w:sz w:val="16"/>
          <w:szCs w:val="16"/>
        </w:rPr>
        <w:t>Linear Networks and Systems</w:t>
      </w:r>
      <w:r>
        <w:rPr>
          <w:sz w:val="16"/>
          <w:szCs w:val="16"/>
        </w:rPr>
        <w:t xml:space="preserve"> (Book style)</w:t>
      </w:r>
      <w:r>
        <w:rPr>
          <w:i/>
          <w:iCs/>
          <w:sz w:val="16"/>
          <w:szCs w:val="16"/>
        </w:rPr>
        <w:t>.</w:t>
      </w:r>
      <w:r>
        <w:rPr>
          <w:sz w:val="16"/>
          <w:szCs w:val="16"/>
        </w:rPr>
        <w:tab/>
        <w:t>Belmont, CA: Wadsworth, 1993, pp. 123–135.</w:t>
      </w:r>
    </w:p>
    <w:p w14:paraId="79C88A36" w14:textId="77777777" w:rsidR="009B48CB" w:rsidRDefault="009B48CB">
      <w:pPr>
        <w:numPr>
          <w:ilvl w:val="0"/>
          <w:numId w:val="19"/>
        </w:numPr>
        <w:rPr>
          <w:sz w:val="16"/>
          <w:szCs w:val="16"/>
        </w:rPr>
      </w:pPr>
      <w:r>
        <w:rPr>
          <w:sz w:val="16"/>
          <w:szCs w:val="16"/>
        </w:rPr>
        <w:t xml:space="preserve">H. Poor, </w:t>
      </w:r>
      <w:r>
        <w:rPr>
          <w:i/>
          <w:iCs/>
          <w:sz w:val="16"/>
          <w:szCs w:val="16"/>
        </w:rPr>
        <w:t>An Introduction to Signal Detection and Estimation</w:t>
      </w:r>
      <w:r>
        <w:rPr>
          <w:sz w:val="16"/>
          <w:szCs w:val="16"/>
        </w:rPr>
        <w:t>.   New York: Springer-Verlag, 1985, ch. 4.</w:t>
      </w:r>
    </w:p>
    <w:p w14:paraId="1D6B2AB0" w14:textId="77777777" w:rsidR="009B48CB" w:rsidRPr="002A5EC8" w:rsidRDefault="009B48CB" w:rsidP="009B48CB">
      <w:pPr>
        <w:pStyle w:val="References"/>
        <w:numPr>
          <w:ilvl w:val="0"/>
          <w:numId w:val="0"/>
        </w:numPr>
      </w:pPr>
    </w:p>
    <w:sectPr w:rsidR="009B48CB" w:rsidRPr="002A5EC8">
      <w:headerReference w:type="default" r:id="rId10"/>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6670877" w14:textId="77777777" w:rsidR="00323349" w:rsidRDefault="00323349">
      <w:r>
        <w:separator/>
      </w:r>
    </w:p>
  </w:endnote>
  <w:endnote w:type="continuationSeparator" w:id="0">
    <w:p w14:paraId="3F78A7B1" w14:textId="77777777" w:rsidR="00323349" w:rsidRDefault="00323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Baskerville">
    <w:panose1 w:val="02020502070401020303"/>
    <w:charset w:val="00"/>
    <w:family w:val="auto"/>
    <w:pitch w:val="variable"/>
    <w:sig w:usb0="8000006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2D64EB6" w14:textId="77777777" w:rsidR="00323349" w:rsidRDefault="00323349"/>
  </w:footnote>
  <w:footnote w:type="continuationSeparator" w:id="0">
    <w:p w14:paraId="64C460CF" w14:textId="77777777" w:rsidR="00323349" w:rsidRDefault="0032334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A2F7C" w14:textId="77777777" w:rsidR="009B48CB" w:rsidRDefault="009B48CB">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1">
    <w:nsid w:val="1B0B1D66"/>
    <w:multiLevelType w:val="singleLevel"/>
    <w:tmpl w:val="0BEC9FB0"/>
    <w:lvl w:ilvl="0">
      <w:start w:val="1"/>
      <w:numFmt w:val="none"/>
      <w:lvlText w:val=""/>
      <w:legacy w:legacy="1" w:legacySpace="0" w:legacyIndent="0"/>
      <w:lvlJc w:val="left"/>
      <w:pPr>
        <w:ind w:left="288"/>
      </w:pPr>
    </w:lvl>
  </w:abstractNum>
  <w:abstractNum w:abstractNumId="2">
    <w:nsid w:val="2517274C"/>
    <w:multiLevelType w:val="singleLevel"/>
    <w:tmpl w:val="04090011"/>
    <w:lvl w:ilvl="0">
      <w:start w:val="1"/>
      <w:numFmt w:val="decimal"/>
      <w:lvlText w:val="%1)"/>
      <w:lvlJc w:val="left"/>
      <w:pPr>
        <w:tabs>
          <w:tab w:val="num" w:pos="360"/>
        </w:tabs>
        <w:ind w:left="360" w:hanging="360"/>
      </w:pPr>
    </w:lvl>
  </w:abstractNum>
  <w:abstractNum w:abstractNumId="3">
    <w:nsid w:val="2D234D8B"/>
    <w:multiLevelType w:val="singleLevel"/>
    <w:tmpl w:val="0409000F"/>
    <w:lvl w:ilvl="0">
      <w:start w:val="1"/>
      <w:numFmt w:val="decimal"/>
      <w:lvlText w:val="%1."/>
      <w:lvlJc w:val="left"/>
      <w:pPr>
        <w:tabs>
          <w:tab w:val="num" w:pos="360"/>
        </w:tabs>
        <w:ind w:left="360" w:hanging="360"/>
      </w:pPr>
    </w:lvl>
  </w:abstractNum>
  <w:abstractNum w:abstractNumId="4">
    <w:nsid w:val="2F8B23F8"/>
    <w:multiLevelType w:val="singleLevel"/>
    <w:tmpl w:val="12CEED98"/>
    <w:lvl w:ilvl="0">
      <w:start w:val="1"/>
      <w:numFmt w:val="decimal"/>
      <w:lvlText w:val="%1."/>
      <w:legacy w:legacy="1" w:legacySpace="0" w:legacyIndent="360"/>
      <w:lvlJc w:val="left"/>
      <w:pPr>
        <w:ind w:left="360" w:hanging="360"/>
      </w:pPr>
    </w:lvl>
  </w:abstractNum>
  <w:abstractNum w:abstractNumId="5">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6">
    <w:nsid w:val="3AAC1CFC"/>
    <w:multiLevelType w:val="singleLevel"/>
    <w:tmpl w:val="3A8EC28E"/>
    <w:lvl w:ilvl="0">
      <w:start w:val="1"/>
      <w:numFmt w:val="decimal"/>
      <w:lvlText w:val="[%1]"/>
      <w:lvlJc w:val="left"/>
      <w:pPr>
        <w:tabs>
          <w:tab w:val="num" w:pos="360"/>
        </w:tabs>
        <w:ind w:left="360" w:hanging="360"/>
      </w:pPr>
    </w:lvl>
  </w:abstractNum>
  <w:abstractNum w:abstractNumId="7">
    <w:nsid w:val="47332F9F"/>
    <w:multiLevelType w:val="singleLevel"/>
    <w:tmpl w:val="488EC81A"/>
    <w:lvl w:ilvl="0">
      <w:start w:val="1"/>
      <w:numFmt w:val="decimal"/>
      <w:lvlText w:val="%1."/>
      <w:legacy w:legacy="1" w:legacySpace="0" w:legacyIndent="360"/>
      <w:lvlJc w:val="left"/>
      <w:pPr>
        <w:ind w:left="360" w:hanging="360"/>
      </w:pPr>
    </w:lvl>
  </w:abstractNum>
  <w:abstractNum w:abstractNumId="8">
    <w:nsid w:val="4D0B59CF"/>
    <w:multiLevelType w:val="singleLevel"/>
    <w:tmpl w:val="4A4223A6"/>
    <w:lvl w:ilvl="0">
      <w:start w:val="1"/>
      <w:numFmt w:val="decimal"/>
      <w:lvlText w:val="%1."/>
      <w:legacy w:legacy="1" w:legacySpace="0" w:legacyIndent="360"/>
      <w:lvlJc w:val="left"/>
      <w:pPr>
        <w:ind w:left="360" w:hanging="360"/>
      </w:pPr>
    </w:lvl>
  </w:abstractNum>
  <w:abstractNum w:abstractNumId="9">
    <w:nsid w:val="55630736"/>
    <w:multiLevelType w:val="singleLevel"/>
    <w:tmpl w:val="0BEC9FB0"/>
    <w:lvl w:ilvl="0">
      <w:start w:val="1"/>
      <w:numFmt w:val="none"/>
      <w:lvlText w:val=""/>
      <w:legacy w:legacy="1" w:legacySpace="0" w:legacyIndent="0"/>
      <w:lvlJc w:val="left"/>
      <w:pPr>
        <w:ind w:left="288"/>
      </w:pPr>
    </w:lvl>
  </w:abstractNum>
  <w:abstractNum w:abstractNumId="10">
    <w:nsid w:val="6DC3293B"/>
    <w:multiLevelType w:val="singleLevel"/>
    <w:tmpl w:val="3A8EC28E"/>
    <w:lvl w:ilvl="0">
      <w:start w:val="1"/>
      <w:numFmt w:val="decimal"/>
      <w:lvlText w:val="[%1]"/>
      <w:lvlJc w:val="left"/>
      <w:pPr>
        <w:tabs>
          <w:tab w:val="num" w:pos="360"/>
        </w:tabs>
        <w:ind w:left="360" w:hanging="360"/>
      </w:pPr>
    </w:lvl>
  </w:abstractNum>
  <w:abstractNum w:abstractNumId="11">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7"/>
  </w:num>
  <w:num w:numId="7">
    <w:abstractNumId w:val="7"/>
    <w:lvlOverride w:ilvl="0">
      <w:lvl w:ilvl="0">
        <w:start w:val="1"/>
        <w:numFmt w:val="decimal"/>
        <w:lvlText w:val="%1."/>
        <w:legacy w:legacy="1" w:legacySpace="0" w:legacyIndent="360"/>
        <w:lvlJc w:val="left"/>
        <w:pPr>
          <w:ind w:left="360" w:hanging="360"/>
        </w:pPr>
      </w:lvl>
    </w:lvlOverride>
  </w:num>
  <w:num w:numId="8">
    <w:abstractNumId w:val="7"/>
    <w:lvlOverride w:ilvl="0">
      <w:lvl w:ilvl="0">
        <w:start w:val="1"/>
        <w:numFmt w:val="decimal"/>
        <w:lvlText w:val="%1."/>
        <w:legacy w:legacy="1" w:legacySpace="0" w:legacyIndent="360"/>
        <w:lvlJc w:val="left"/>
        <w:pPr>
          <w:ind w:left="360" w:hanging="360"/>
        </w:pPr>
      </w:lvl>
    </w:lvlOverride>
  </w:num>
  <w:num w:numId="9">
    <w:abstractNumId w:val="7"/>
    <w:lvlOverride w:ilvl="0">
      <w:lvl w:ilvl="0">
        <w:start w:val="1"/>
        <w:numFmt w:val="decimal"/>
        <w:lvlText w:val="%1."/>
        <w:legacy w:legacy="1" w:legacySpace="0" w:legacyIndent="360"/>
        <w:lvlJc w:val="left"/>
        <w:pPr>
          <w:ind w:left="360" w:hanging="360"/>
        </w:pPr>
      </w:lvl>
    </w:lvlOverride>
  </w:num>
  <w:num w:numId="10">
    <w:abstractNumId w:val="7"/>
    <w:lvlOverride w:ilvl="0">
      <w:lvl w:ilvl="0">
        <w:start w:val="1"/>
        <w:numFmt w:val="decimal"/>
        <w:lvlText w:val="%1."/>
        <w:legacy w:legacy="1" w:legacySpace="0" w:legacyIndent="360"/>
        <w:lvlJc w:val="left"/>
        <w:pPr>
          <w:ind w:left="360" w:hanging="360"/>
        </w:pPr>
      </w:lvl>
    </w:lvlOverride>
  </w:num>
  <w:num w:numId="11">
    <w:abstractNumId w:val="7"/>
    <w:lvlOverride w:ilvl="0">
      <w:lvl w:ilvl="0">
        <w:start w:val="1"/>
        <w:numFmt w:val="decimal"/>
        <w:lvlText w:val="%1."/>
        <w:legacy w:legacy="1" w:legacySpace="0" w:legacyIndent="360"/>
        <w:lvlJc w:val="left"/>
        <w:pPr>
          <w:ind w:left="360" w:hanging="360"/>
        </w:pPr>
      </w:lvl>
    </w:lvlOverride>
  </w:num>
  <w:num w:numId="12">
    <w:abstractNumId w:val="5"/>
  </w:num>
  <w:num w:numId="13">
    <w:abstractNumId w:val="1"/>
  </w:num>
  <w:num w:numId="14">
    <w:abstractNumId w:val="9"/>
  </w:num>
  <w:num w:numId="15">
    <w:abstractNumId w:val="8"/>
  </w:num>
  <w:num w:numId="16">
    <w:abstractNumId w:val="11"/>
  </w:num>
  <w:num w:numId="17">
    <w:abstractNumId w:val="3"/>
  </w:num>
  <w:num w:numId="18">
    <w:abstractNumId w:val="2"/>
  </w:num>
  <w:num w:numId="19">
    <w:abstractNumId w:val="1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lineWrapLikeWord6/>
    <w:printColBlack/>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035B"/>
    <w:rsid w:val="000E06B0"/>
    <w:rsid w:val="001F5962"/>
    <w:rsid w:val="00262DD7"/>
    <w:rsid w:val="00323349"/>
    <w:rsid w:val="00423216"/>
    <w:rsid w:val="004F1677"/>
    <w:rsid w:val="007531B3"/>
    <w:rsid w:val="00794CC6"/>
    <w:rsid w:val="008E3BA5"/>
    <w:rsid w:val="0091035B"/>
    <w:rsid w:val="009B48CB"/>
    <w:rsid w:val="00B31652"/>
    <w:rsid w:val="00B71D49"/>
    <w:rsid w:val="00C14B59"/>
    <w:rsid w:val="00E44904"/>
    <w:rsid w:val="00EE3D2E"/>
    <w:rsid w:val="00FF27A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1DDCB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autoSpaceDE w:val="0"/>
      <w:autoSpaceDN w:val="0"/>
    </w:pPr>
  </w:style>
  <w:style w:type="paragraph" w:styleId="Heading1">
    <w:name w:val="heading 1"/>
    <w:basedOn w:val="Normal"/>
    <w:next w:val="Normal"/>
    <w:qFormat/>
    <w:pPr>
      <w:keepNext/>
      <w:numPr>
        <w:numId w:val="1"/>
      </w:numPr>
      <w:spacing w:before="240" w:after="80"/>
      <w:jc w:val="center"/>
      <w:outlineLvl w:val="0"/>
    </w:pPr>
    <w:rPr>
      <w:smallCaps/>
      <w:kern w:val="28"/>
    </w:rPr>
  </w:style>
  <w:style w:type="paragraph" w:styleId="Heading2">
    <w:name w:val="heading 2"/>
    <w:basedOn w:val="Normal"/>
    <w:next w:val="Normal"/>
    <w:qFormat/>
    <w:pPr>
      <w:keepNext/>
      <w:numPr>
        <w:ilvl w:val="1"/>
        <w:numId w:val="1"/>
      </w:numPr>
      <w:spacing w:before="120" w:after="60"/>
      <w:ind w:left="144"/>
      <w:outlineLvl w:val="1"/>
    </w:pPr>
    <w:rPr>
      <w:i/>
      <w:iCs/>
    </w:rPr>
  </w:style>
  <w:style w:type="paragraph" w:styleId="Heading3">
    <w:name w:val="heading 3"/>
    <w:basedOn w:val="Normal"/>
    <w:next w:val="Normal"/>
    <w:qFormat/>
    <w:pPr>
      <w:keepNext/>
      <w:numPr>
        <w:ilvl w:val="2"/>
        <w:numId w:val="1"/>
      </w:numPr>
      <w:ind w:left="288"/>
      <w:outlineLvl w:val="2"/>
    </w:pPr>
    <w:rPr>
      <w:i/>
      <w:iCs/>
    </w:rPr>
  </w:style>
  <w:style w:type="paragraph" w:styleId="Heading4">
    <w:name w:val="heading 4"/>
    <w:basedOn w:val="Normal"/>
    <w:next w:val="Normal"/>
    <w:qFormat/>
    <w:pPr>
      <w:keepNext/>
      <w:numPr>
        <w:ilvl w:val="3"/>
        <w:numId w:val="1"/>
      </w:numPr>
      <w:spacing w:before="240" w:after="60"/>
      <w:outlineLvl w:val="3"/>
    </w:pPr>
    <w:rPr>
      <w:i/>
      <w:iCs/>
      <w:sz w:val="18"/>
      <w:szCs w:val="18"/>
    </w:rPr>
  </w:style>
  <w:style w:type="paragraph" w:styleId="Heading5">
    <w:name w:val="heading 5"/>
    <w:basedOn w:val="Normal"/>
    <w:next w:val="Normal"/>
    <w:qFormat/>
    <w:pPr>
      <w:numPr>
        <w:ilvl w:val="4"/>
        <w:numId w:val="1"/>
      </w:numPr>
      <w:spacing w:before="240" w:after="60"/>
      <w:outlineLvl w:val="4"/>
    </w:pPr>
    <w:rPr>
      <w:sz w:val="18"/>
      <w:szCs w:val="18"/>
    </w:rPr>
  </w:style>
  <w:style w:type="paragraph" w:styleId="Heading6">
    <w:name w:val="heading 6"/>
    <w:basedOn w:val="Normal"/>
    <w:next w:val="Normal"/>
    <w:qFormat/>
    <w:pPr>
      <w:numPr>
        <w:ilvl w:val="5"/>
        <w:numId w:val="1"/>
      </w:numPr>
      <w:spacing w:before="240" w:after="60"/>
      <w:outlineLvl w:val="5"/>
    </w:pPr>
    <w:rPr>
      <w:i/>
      <w:iCs/>
      <w:sz w:val="16"/>
      <w:szCs w:val="16"/>
    </w:rPr>
  </w:style>
  <w:style w:type="paragraph" w:styleId="Heading7">
    <w:name w:val="heading 7"/>
    <w:basedOn w:val="Normal"/>
    <w:next w:val="Normal"/>
    <w:qFormat/>
    <w:pPr>
      <w:numPr>
        <w:ilvl w:val="6"/>
        <w:numId w:val="1"/>
      </w:numPr>
      <w:spacing w:before="240" w:after="60"/>
      <w:outlineLvl w:val="6"/>
    </w:pPr>
    <w:rPr>
      <w:sz w:val="16"/>
      <w:szCs w:val="16"/>
    </w:rPr>
  </w:style>
  <w:style w:type="paragraph" w:styleId="Heading8">
    <w:name w:val="heading 8"/>
    <w:basedOn w:val="Normal"/>
    <w:next w:val="Normal"/>
    <w:qFormat/>
    <w:pPr>
      <w:numPr>
        <w:ilvl w:val="7"/>
        <w:numId w:val="1"/>
      </w:numPr>
      <w:spacing w:before="240" w:after="60"/>
      <w:outlineLvl w:val="7"/>
    </w:pPr>
    <w:rPr>
      <w:i/>
      <w:iCs/>
      <w:sz w:val="16"/>
      <w:szCs w:val="16"/>
    </w:rPr>
  </w:style>
  <w:style w:type="paragraph" w:styleId="Heading9">
    <w:name w:val="heading 9"/>
    <w:basedOn w:val="Normal"/>
    <w:next w:val="Normal"/>
    <w:qFormat/>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bCs/>
      <w:sz w:val="18"/>
      <w:szCs w:val="18"/>
    </w:rPr>
  </w:style>
  <w:style w:type="paragraph" w:customStyle="1" w:styleId="Authors">
    <w:name w:val="Authors"/>
    <w:basedOn w:val="Normal"/>
    <w:next w:val="Normal"/>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itle">
    <w:name w:val="Title"/>
    <w:basedOn w:val="Normal"/>
    <w:next w:val="Normal"/>
    <w:qFormat/>
    <w:pPr>
      <w:framePr w:w="9360" w:hSpace="187" w:vSpace="187" w:wrap="notBeside" w:vAnchor="text" w:hAnchor="page" w:xAlign="center" w:y="1"/>
      <w:jc w:val="center"/>
    </w:pPr>
    <w:rPr>
      <w:kern w:val="28"/>
      <w:sz w:val="48"/>
      <w:szCs w:val="48"/>
    </w:rPr>
  </w:style>
  <w:style w:type="paragraph" w:styleId="FootnoteText">
    <w:name w:val="footnote text"/>
    <w:basedOn w:val="Normal"/>
    <w:semiHidden/>
    <w:pPr>
      <w:ind w:firstLine="202"/>
      <w:jc w:val="both"/>
    </w:pPr>
    <w:rPr>
      <w:sz w:val="16"/>
      <w:szCs w:val="16"/>
    </w:rPr>
  </w:style>
  <w:style w:type="paragraph" w:customStyle="1" w:styleId="References">
    <w:name w:val="References"/>
    <w:basedOn w:val="Normal"/>
    <w:pPr>
      <w:numPr>
        <w:numId w:val="12"/>
      </w:numPr>
      <w:jc w:val="both"/>
    </w:pPr>
    <w:rPr>
      <w:sz w:val="16"/>
      <w:szCs w:val="16"/>
    </w:rPr>
  </w:style>
  <w:style w:type="paragraph" w:customStyle="1" w:styleId="IndexTerms">
    <w:name w:val="IndexTerms"/>
    <w:basedOn w:val="Normal"/>
    <w:next w:val="Normal"/>
    <w:pPr>
      <w:ind w:firstLine="202"/>
      <w:jc w:val="both"/>
    </w:pPr>
    <w:rPr>
      <w:b/>
      <w:bCs/>
      <w:sz w:val="18"/>
      <w:szCs w:val="18"/>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customStyle="1" w:styleId="Text">
    <w:name w:val="Text"/>
    <w:basedOn w:val="Normal"/>
    <w:pPr>
      <w:widowControl w:val="0"/>
      <w:spacing w:line="252" w:lineRule="auto"/>
      <w:ind w:firstLine="202"/>
      <w:jc w:val="both"/>
    </w:pPr>
  </w:style>
  <w:style w:type="paragraph" w:customStyle="1" w:styleId="FigureCaption">
    <w:name w:val="Figure Caption"/>
    <w:basedOn w:val="Normal"/>
    <w:pPr>
      <w:jc w:val="both"/>
    </w:pPr>
    <w:rPr>
      <w:sz w:val="16"/>
      <w:szCs w:val="16"/>
    </w:rPr>
  </w:style>
  <w:style w:type="paragraph" w:customStyle="1" w:styleId="TableTitle">
    <w:name w:val="Table Title"/>
    <w:basedOn w:val="Normal"/>
    <w:pPr>
      <w:jc w:val="center"/>
    </w:pPr>
    <w:rPr>
      <w:smallCaps/>
      <w:sz w:val="16"/>
      <w:szCs w:val="16"/>
    </w:rPr>
  </w:style>
  <w:style w:type="paragraph" w:customStyle="1" w:styleId="ReferenceHead">
    <w:name w:val="Reference Head"/>
    <w:basedOn w:val="Heading1"/>
    <w:pPr>
      <w:numPr>
        <w:numId w:val="0"/>
      </w:numPr>
    </w:pPr>
  </w:style>
  <w:style w:type="paragraph" w:styleId="Header">
    <w:name w:val="header"/>
    <w:basedOn w:val="Normal"/>
    <w:pPr>
      <w:tabs>
        <w:tab w:val="center" w:pos="4320"/>
        <w:tab w:val="right" w:pos="8640"/>
      </w:tabs>
    </w:pPr>
  </w:style>
  <w:style w:type="paragraph" w:customStyle="1" w:styleId="Equation">
    <w:name w:val="Equation"/>
    <w:basedOn w:val="Normal"/>
    <w:next w:val="Normal"/>
    <w:pPr>
      <w:widowControl w:val="0"/>
      <w:tabs>
        <w:tab w:val="right" w:pos="5040"/>
      </w:tabs>
      <w:spacing w:line="252" w:lineRule="auto"/>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630" w:hanging="630"/>
    </w:pPr>
    <w:rPr>
      <w:szCs w:val="24"/>
    </w:rPr>
  </w:style>
  <w:style w:type="paragraph" w:styleId="DocumentMap">
    <w:name w:val="Document Map"/>
    <w:basedOn w:val="Normal"/>
    <w:semiHidden/>
    <w:rsid w:val="00DC5FC7"/>
    <w:pPr>
      <w:shd w:val="clear" w:color="auto" w:fill="000080"/>
    </w:pPr>
    <w:rPr>
      <w:rFonts w:ascii="Tahoma" w:hAnsi="Tahoma" w:cs="Tahoma"/>
    </w:rPr>
  </w:style>
  <w:style w:type="paragraph" w:customStyle="1" w:styleId="Pa0">
    <w:name w:val="Pa0"/>
    <w:basedOn w:val="Normal"/>
    <w:next w:val="Normal"/>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blanco@mit.edu" TargetMode="External"/><Relationship Id="rId9" Type="http://schemas.openxmlformats.org/officeDocument/2006/relationships/image" Target="media/image1.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538</Words>
  <Characters>3068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t:lpstr>
    </vt:vector>
  </TitlesOfParts>
  <Company>IEEE</Company>
  <LinksUpToDate>false</LinksUpToDate>
  <CharactersWithSpaces>3599</CharactersWithSpaces>
  <SharedDoc>false</SharedDoc>
  <HLinks>
    <vt:vector size="6" baseType="variant">
      <vt:variant>
        <vt:i4>5636150</vt:i4>
      </vt:variant>
      <vt:variant>
        <vt:i4>0</vt:i4>
      </vt:variant>
      <vt:variant>
        <vt:i4>0</vt:i4>
      </vt:variant>
      <vt:variant>
        <vt:i4>5</vt:i4>
      </vt:variant>
      <vt:variant>
        <vt:lpwstr>http://www.ieee-issst.org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dc:creator>
  <cp:lastModifiedBy>Edgar Blanco</cp:lastModifiedBy>
  <cp:revision>11</cp:revision>
  <cp:lastPrinted>2007-05-08T12:48:00Z</cp:lastPrinted>
  <dcterms:created xsi:type="dcterms:W3CDTF">2012-04-06T19:42:00Z</dcterms:created>
  <dcterms:modified xsi:type="dcterms:W3CDTF">2014-08-18T21:28:00Z</dcterms:modified>
</cp:coreProperties>
</file>